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63" w:rsidRPr="00FE0063" w:rsidRDefault="00FE0063" w:rsidP="00FE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63">
        <w:rPr>
          <w:rFonts w:ascii="Times New Roman" w:hAnsi="Times New Roman" w:cs="Times New Roman"/>
          <w:sz w:val="28"/>
          <w:szCs w:val="28"/>
        </w:rPr>
        <w:t>ПЕРЕЛІК ПАРТНЕРІВ</w:t>
      </w:r>
    </w:p>
    <w:p w:rsidR="00FE0063" w:rsidRPr="00FE0063" w:rsidRDefault="00FE0063" w:rsidP="00FE00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0063">
        <w:rPr>
          <w:rFonts w:ascii="Times New Roman" w:hAnsi="Times New Roman" w:cs="Times New Roman"/>
          <w:sz w:val="28"/>
          <w:szCs w:val="28"/>
        </w:rPr>
        <w:t>інноваційн</w:t>
      </w:r>
      <w:r w:rsidRPr="00FE0063">
        <w:rPr>
          <w:rFonts w:ascii="Times New Roman" w:hAnsi="Times New Roman" w:cs="Times New Roman"/>
          <w:sz w:val="28"/>
          <w:szCs w:val="28"/>
        </w:rPr>
        <w:t>ого</w:t>
      </w:r>
      <w:r w:rsidRPr="00FE0063">
        <w:rPr>
          <w:rFonts w:ascii="Times New Roman" w:hAnsi="Times New Roman" w:cs="Times New Roman"/>
          <w:sz w:val="28"/>
          <w:szCs w:val="28"/>
        </w:rPr>
        <w:t xml:space="preserve"> 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марафон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"Шлях до педагогічної майстерності"</w:t>
      </w:r>
    </w:p>
    <w:p w:rsidR="00FE0063" w:rsidRPr="00FE0063" w:rsidRDefault="00FE0063" w:rsidP="00FE0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063">
        <w:rPr>
          <w:rFonts w:ascii="Times New Roman" w:hAnsi="Times New Roman" w:cs="Times New Roman"/>
          <w:sz w:val="28"/>
          <w:szCs w:val="28"/>
        </w:rPr>
        <w:t>м. Дніпро</w:t>
      </w:r>
    </w:p>
    <w:p w:rsidR="00FE0063" w:rsidRDefault="00FE0063" w:rsidP="00FE00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63">
        <w:rPr>
          <w:rFonts w:ascii="Times New Roman" w:hAnsi="Times New Roman" w:cs="Times New Roman"/>
          <w:i/>
          <w:sz w:val="28"/>
          <w:szCs w:val="28"/>
        </w:rPr>
        <w:t>Організатор: Комунальна установа «Центр професійного розвитку</w:t>
      </w:r>
    </w:p>
    <w:p w:rsidR="00FE0063" w:rsidRPr="00FE0063" w:rsidRDefault="00FE0063" w:rsidP="00FE00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63">
        <w:rPr>
          <w:rFonts w:ascii="Times New Roman" w:hAnsi="Times New Roman" w:cs="Times New Roman"/>
          <w:i/>
          <w:sz w:val="28"/>
          <w:szCs w:val="28"/>
        </w:rPr>
        <w:t xml:space="preserve"> «Освітня траєкторія» Дніпровської міської ради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0"/>
        <w:gridCol w:w="9076"/>
      </w:tblGrid>
      <w:tr w:rsidR="00FE0063" w:rsidRPr="00FE0063" w:rsidTr="00FE0063">
        <w:tc>
          <w:tcPr>
            <w:tcW w:w="700" w:type="dxa"/>
          </w:tcPr>
          <w:p w:rsidR="00FE0063" w:rsidRPr="00FE0063" w:rsidRDefault="00A96D42" w:rsidP="00F05A5E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76" w:type="dxa"/>
          </w:tcPr>
          <w:p w:rsidR="00FE0063" w:rsidRPr="00FE0063" w:rsidRDefault="00FE0063" w:rsidP="00F05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правління загальної середньої та дошкільної освіти Міністерства освіти та науки України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05A5E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076" w:type="dxa"/>
          </w:tcPr>
          <w:p w:rsidR="00FE0063" w:rsidRPr="00FE0063" w:rsidRDefault="00FE0063" w:rsidP="00F05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Державний заклад вищої освіти Університет менеджменту освіти 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Національної академії педагогічних наук України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05A5E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076" w:type="dxa"/>
          </w:tcPr>
          <w:p w:rsidR="00FE0063" w:rsidRPr="00FE0063" w:rsidRDefault="00FE0063" w:rsidP="00F05A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Інститут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цифровізації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освіти Національної академії педагогічних наук України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Інститут педагогіки Національної академії педагогічних наук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 w:themeFill="background1"/>
              </w:rPr>
              <w:t>Центральний інститут післядипломної освіти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ий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національн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ий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університет імені Тараса Шевченка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Науково-дослідн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ий</w:t>
            </w:r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центр енергетичного, ядерного та </w:t>
            </w:r>
            <w:proofErr w:type="spellStart"/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природоресурсного</w:t>
            </w:r>
            <w:proofErr w:type="spellEnd"/>
            <w:r w:rsidRPr="00FE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права Інституту держави і права ім. В.М. Корецького НАН України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24791"/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Комунальний заклад вищої освіти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«Дніпропетровська академія неперервної освіти» Д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ніпропетровської обласної ради</w:t>
            </w:r>
            <w:bookmarkEnd w:id="0"/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Дніпровський педагогічний коледж комунального закладу вищої освіти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«Дніпропетровська академія неперервної освіти» Д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ніпропетровської обласної ради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торговельно-економічний</w:t>
            </w:r>
            <w:proofErr w:type="spellEnd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</w:t>
            </w:r>
            <w:proofErr w:type="spellEnd"/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Національний технічний університет «Дніпровська політехніка»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Дніпропетровськ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національн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університет ім. О. Гончара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Український Державний Хіміко-Технологічний Університет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8E0">
              <w:rPr>
                <w:rFonts w:ascii="Times New Roman" w:eastAsia="Calibri" w:hAnsi="Times New Roman" w:cs="Times New Roman"/>
                <w:sz w:val="28"/>
                <w:szCs w:val="28"/>
              </w:rPr>
              <w:t>Фахов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F37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коледж зварювання та електроніки 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78E0">
              <w:rPr>
                <w:rFonts w:ascii="Times New Roman" w:eastAsia="Calibri" w:hAnsi="Times New Roman" w:cs="Times New Roman"/>
                <w:sz w:val="28"/>
                <w:szCs w:val="28"/>
              </w:rPr>
              <w:t>ім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ені</w:t>
            </w:r>
            <w:r w:rsidRPr="00F37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Є.О. Патона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Центр освітнього консультування</w:t>
            </w:r>
            <w:r w:rsidRPr="00FE006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м. Київ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 вищий навчальний заклад "Придніпровська академія будівництва та архітектури"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2104B4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Університет Митної справи та фінансів</w:t>
            </w:r>
            <w:r w:rsidR="00A96D42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(Дніпро)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Інститут післядипломної освіти Університету Грінченка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Бердянський державний педагогічний університет</w:t>
            </w:r>
          </w:p>
        </w:tc>
      </w:tr>
      <w:tr w:rsidR="00FE0063" w:rsidRPr="00FE0063" w:rsidTr="00FE0063">
        <w:trPr>
          <w:trHeight w:val="470"/>
        </w:trPr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Черкаський національний університет імені Богдана Хмельницького</w:t>
            </w:r>
          </w:p>
        </w:tc>
      </w:tr>
      <w:tr w:rsidR="00FE0063" w:rsidRPr="00FE0063" w:rsidTr="00FE0063">
        <w:trPr>
          <w:trHeight w:val="445"/>
        </w:trPr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Харківський національний університет імені Г. С. Сковороди</w:t>
            </w:r>
          </w:p>
        </w:tc>
      </w:tr>
      <w:tr w:rsidR="00FE0063" w:rsidRPr="00FE0063" w:rsidTr="00FE0063">
        <w:tc>
          <w:tcPr>
            <w:tcW w:w="700" w:type="dxa"/>
          </w:tcPr>
          <w:p w:rsidR="00FE0063" w:rsidRPr="00FE0063" w:rsidRDefault="00A96D42" w:rsidP="00FE0063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076" w:type="dxa"/>
          </w:tcPr>
          <w:p w:rsidR="00FE0063" w:rsidRPr="00FE0063" w:rsidRDefault="00FE0063" w:rsidP="00FE00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Київський педагогічний університет ім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ені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П. Драгоманова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Миколаївський національний університет імені В. О. Сухомлинського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Тернопільського національного педагогічного університету імені Володимира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Гнатюка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Компанія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M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ozaik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en-US" w:eastAsia="uk-UA"/>
              </w:rPr>
              <w:t>ducation</w:t>
            </w:r>
            <w:proofErr w:type="spellEnd"/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/>
                <w:bCs/>
                <w:color w:val="050505"/>
                <w:kern w:val="36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Видавництво Країна Мрій - KM MEDIA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Компанія «Лінгвіст»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Міжнародн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освітньо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-методичн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Dinternal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Education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lastRenderedPageBreak/>
              <w:t>29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Компанія «Твій Сучасний Підручник»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Компанія "LBC </w:t>
            </w:r>
            <w:proofErr w:type="spellStart"/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books</w:t>
            </w:r>
            <w:proofErr w:type="spellEnd"/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bookmarkStart w:id="1" w:name="_GoBack"/>
            <w:bookmarkEnd w:id="1"/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идавництв</w:t>
            </w:r>
            <w:r w:rsidRPr="00FE006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Responsable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pédagogique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et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>commerciale</w:t>
            </w:r>
            <w:proofErr w:type="spellEnd"/>
            <w:r w:rsidRPr="0051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HACHETTE FLE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tgtFrame="_blank" w:history="1">
              <w:r w:rsidRPr="00E85470">
                <w:rPr>
                  <w:rFonts w:ascii="Times New Roman" w:eastAsia="Calibri" w:hAnsi="Times New Roman" w:cs="Times New Roman"/>
                  <w:sz w:val="28"/>
                  <w:szCs w:val="28"/>
                </w:rPr>
                <w:t>Український освітянський видавничий центр «ОРІОН»</w:t>
              </w:r>
            </w:hyperlink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IT компані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я</w:t>
            </w:r>
            <w:r w:rsidRPr="00FE006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«</w:t>
            </w:r>
            <w:proofErr w:type="spellStart"/>
            <w:r w:rsidRPr="00FE006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Flexrealitу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»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hAnsi="Times New Roman" w:cs="Times New Roman"/>
                <w:sz w:val="28"/>
                <w:szCs w:val="28"/>
              </w:rPr>
              <w:t>Музей історії Дніпра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 w:rsidRPr="00FE0063">
              <w:rPr>
                <w:rFonts w:ascii="Times New Roman" w:hAnsi="Times New Roman" w:cs="Times New Roman"/>
                <w:sz w:val="28"/>
                <w:szCs w:val="28"/>
              </w:rPr>
              <w:t>Відділення Національного олімпійського комітету України в Дніпропетровській області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4B4">
              <w:rPr>
                <w:rFonts w:ascii="Times New Roman" w:hAnsi="Times New Roman" w:cs="Times New Roman"/>
                <w:sz w:val="28"/>
                <w:szCs w:val="28"/>
              </w:rPr>
              <w:t>КЗО "СЗШ № 143" ДМР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076" w:type="dxa"/>
          </w:tcPr>
          <w:p w:rsidR="00CE5EA2" w:rsidRPr="002104B4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КЗО «ЛІТ» ДМР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076" w:type="dxa"/>
          </w:tcPr>
          <w:p w:rsidR="00CE5EA2" w:rsidRPr="00A96D42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КЗО "НВК №144" ДМР 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076" w:type="dxa"/>
          </w:tcPr>
          <w:p w:rsidR="00CE5EA2" w:rsidRPr="00A96D42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КЗО "НВК №134" ДМР 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076" w:type="dxa"/>
          </w:tcPr>
          <w:p w:rsidR="00CE5EA2" w:rsidRPr="00A96D42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42">
              <w:rPr>
                <w:rFonts w:ascii="Times New Roman" w:hAnsi="Times New Roman" w:cs="Times New Roman"/>
                <w:sz w:val="28"/>
                <w:szCs w:val="28"/>
              </w:rPr>
              <w:t>КЗО "НВК  №148" ДМР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076" w:type="dxa"/>
          </w:tcPr>
          <w:p w:rsidR="00CE5EA2" w:rsidRPr="00FE0063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42">
              <w:rPr>
                <w:rFonts w:ascii="Times New Roman" w:hAnsi="Times New Roman" w:cs="Times New Roman"/>
                <w:sz w:val="28"/>
                <w:szCs w:val="28"/>
              </w:rPr>
              <w:t>КЗО "СЗШ № 81" ДМР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076" w:type="dxa"/>
          </w:tcPr>
          <w:p w:rsidR="00CE5EA2" w:rsidRPr="00A96D42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42">
              <w:rPr>
                <w:rFonts w:ascii="Times New Roman" w:hAnsi="Times New Roman" w:cs="Times New Roman"/>
                <w:sz w:val="28"/>
                <w:szCs w:val="28"/>
              </w:rPr>
              <w:t>КЗО "НВК № 33" ДМР</w:t>
            </w:r>
          </w:p>
        </w:tc>
      </w:tr>
      <w:tr w:rsidR="00CE5EA2" w:rsidRPr="00FE0063" w:rsidTr="00FE0063">
        <w:tc>
          <w:tcPr>
            <w:tcW w:w="700" w:type="dxa"/>
          </w:tcPr>
          <w:p w:rsidR="00CE5EA2" w:rsidRPr="00FE0063" w:rsidRDefault="00CE5EA2" w:rsidP="00CE5EA2">
            <w:pPr>
              <w:jc w:val="both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076" w:type="dxa"/>
          </w:tcPr>
          <w:p w:rsidR="00CE5EA2" w:rsidRPr="00A96D42" w:rsidRDefault="00CE5EA2" w:rsidP="00CE5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D42">
              <w:rPr>
                <w:rFonts w:ascii="Times New Roman" w:hAnsi="Times New Roman" w:cs="Times New Roman"/>
                <w:sz w:val="28"/>
                <w:szCs w:val="28"/>
              </w:rPr>
              <w:t>КЗО "Гімназія № 3" ДМР</w:t>
            </w:r>
          </w:p>
        </w:tc>
      </w:tr>
    </w:tbl>
    <w:p w:rsidR="00B318EA" w:rsidRPr="00FE0063" w:rsidRDefault="00B318EA">
      <w:pPr>
        <w:rPr>
          <w:rFonts w:ascii="Times New Roman" w:hAnsi="Times New Roman" w:cs="Times New Roman"/>
          <w:sz w:val="28"/>
          <w:szCs w:val="28"/>
        </w:rPr>
      </w:pPr>
    </w:p>
    <w:sectPr w:rsidR="00B318EA" w:rsidRPr="00FE0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63"/>
    <w:rsid w:val="00A96D42"/>
    <w:rsid w:val="00B318EA"/>
    <w:rsid w:val="00CE5EA2"/>
    <w:rsid w:val="00D928B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0A3"/>
  <w15:chartTrackingRefBased/>
  <w15:docId w15:val="{4F3FAE21-D31C-4948-86D8-577EECD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063"/>
  </w:style>
  <w:style w:type="paragraph" w:styleId="1">
    <w:name w:val="heading 1"/>
    <w:basedOn w:val="a"/>
    <w:next w:val="a"/>
    <w:link w:val="10"/>
    <w:uiPriority w:val="9"/>
    <w:qFormat/>
    <w:rsid w:val="00FE0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FE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ck/a?!&amp;&amp;p=16bd273b32a78c20JmltdHM9MTY1NzAxMzUxOCZpZ3VpZD03ODQ2MWEyMy03NjhjLTRhZTYtOTQzYy03OTRiZDk1ZGJjNGEmaW5zaWQ9NTEzMg&amp;ptn=3&amp;hsh=3&amp;fclid=509ca789-fc45-11ec-8fbb-fd0449a100ac&amp;u=a1aHR0cHM6Ly93d3cub3Jpb25jZW50ci5jb20udWEv&amp;ntb=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професійного розвитку Освітня траєкторія</dc:creator>
  <cp:keywords/>
  <dc:description/>
  <cp:lastModifiedBy>Центр професійного розвитку Освітня траєкторія</cp:lastModifiedBy>
  <cp:revision>2</cp:revision>
  <dcterms:created xsi:type="dcterms:W3CDTF">2022-07-05T12:22:00Z</dcterms:created>
  <dcterms:modified xsi:type="dcterms:W3CDTF">2022-07-05T12:49:00Z</dcterms:modified>
</cp:coreProperties>
</file>